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912474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912652" w:rsidRPr="00CE0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912652" w:rsidRPr="00CE0795">
        <w:rPr>
          <w:b/>
          <w:sz w:val="20"/>
          <w:szCs w:val="20"/>
          <w:lang w:val="kk-KZ"/>
        </w:rPr>
        <w:t>гі семестрі</w:t>
      </w:r>
    </w:p>
    <w:p w:rsidR="00F80D8E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«</w:t>
      </w:r>
      <w:r w:rsidR="00912474">
        <w:rPr>
          <w:b/>
          <w:sz w:val="20"/>
          <w:szCs w:val="20"/>
          <w:lang w:val="kk-KZ"/>
        </w:rPr>
        <w:t>Шетел филологиясы</w:t>
      </w:r>
      <w:r w:rsidRPr="00CE0795">
        <w:rPr>
          <w:b/>
          <w:sz w:val="20"/>
          <w:szCs w:val="20"/>
          <w:lang w:val="kk-KZ"/>
        </w:rPr>
        <w:t>»</w:t>
      </w:r>
    </w:p>
    <w:p w:rsidR="00912652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 xml:space="preserve"> білім беру бағдарламасы </w:t>
      </w:r>
      <w:r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A27ABE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  <w:r w:rsidRPr="00CE0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A27A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r w:rsidR="00A27ABE">
              <w:rPr>
                <w:b/>
                <w:sz w:val="20"/>
                <w:szCs w:val="20"/>
                <w:lang w:val="en-US"/>
              </w:rPr>
              <w:t>BDVK 1203</w:t>
            </w:r>
            <w:bookmarkStart w:id="0" w:name="_GoBack"/>
            <w:bookmarkEnd w:id="0"/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474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12474">
              <w:rPr>
                <w:sz w:val="20"/>
                <w:szCs w:val="20"/>
                <w:lang w:val="kk-KZ"/>
              </w:rPr>
              <w:t>Оқылатын тіл елінің этникалық және қазіргі заманғы мәдениеті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A27ABE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оқитын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шығыс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елінің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мәдени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мұрасы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базалық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:rsidR="006D26FB" w:rsidRPr="00CE0795" w:rsidRDefault="006D26FB" w:rsidP="002038B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мәдени мұрасы мен жаңа заман мәдениетін оқып-зерттеу үшін пәннің тұжырымдары мен әдістерін негіздеу.</w:t>
            </w:r>
          </w:p>
        </w:tc>
        <w:tc>
          <w:tcPr>
            <w:tcW w:w="3827" w:type="dxa"/>
            <w:shd w:val="clear" w:color="auto" w:fill="auto"/>
          </w:tcPr>
          <w:p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="00FE3A0E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</w:t>
            </w:r>
            <w:r w:rsidR="00765768" w:rsidRPr="00CE0795">
              <w:rPr>
                <w:rFonts w:eastAsiaTheme="minorEastAsia"/>
                <w:sz w:val="20"/>
                <w:szCs w:val="20"/>
                <w:lang w:val="kk-KZ" w:eastAsia="zh-CN"/>
              </w:rPr>
              <w:t>расындағы айырмашылықты көрсету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ытай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A27ABE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түсіндіру;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құрылғанға дейінгі және құрылғанан кейінгі кезеңдердегі мәдени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A27ABE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>бір-біріне ықпалы негізінде қалыптасқан мәдени құндылықтарды талдау.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мәдени төң</w:t>
            </w:r>
            <w:r w:rsidR="00A04CE6" w:rsidRPr="00CE0795">
              <w:rPr>
                <w:sz w:val="20"/>
                <w:szCs w:val="20"/>
                <w:lang w:val="kk-KZ"/>
              </w:rPr>
              <w:t>керіс жылдары және одан кейінгі кезеңдегі мәдени дамуды саралау</w:t>
            </w:r>
            <w:r w:rsidR="00A21712" w:rsidRPr="00CE0795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A27ABE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441FE5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373F93" w:rsidRPr="00CE0795">
              <w:rPr>
                <w:sz w:val="20"/>
                <w:szCs w:val="20"/>
                <w:lang w:val="kk-KZ"/>
              </w:rPr>
              <w:t>Жаңа ғасы</w:t>
            </w:r>
            <w:r w:rsidR="00D65E42" w:rsidRPr="00CE0795">
              <w:rPr>
                <w:sz w:val="20"/>
                <w:szCs w:val="20"/>
                <w:lang w:val="kk-KZ"/>
              </w:rPr>
              <w:t>рдағы Қ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ытай мәдени дамуының </w:t>
            </w:r>
            <w:r w:rsidR="00D65E42" w:rsidRPr="00CE0795">
              <w:rPr>
                <w:sz w:val="20"/>
                <w:szCs w:val="20"/>
                <w:lang w:val="kk-KZ"/>
              </w:rPr>
              <w:t>негізінде қалыптасқан  мәдени ерекшеліктерді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 көрсетіп, </w:t>
            </w:r>
            <w:r w:rsidR="00A9385B" w:rsidRPr="00CE0795">
              <w:rPr>
                <w:sz w:val="20"/>
                <w:szCs w:val="20"/>
                <w:lang w:val="kk-KZ"/>
              </w:rPr>
              <w:t>о</w:t>
            </w:r>
            <w:r w:rsidR="00F87670" w:rsidRPr="00CE0795">
              <w:rPr>
                <w:sz w:val="20"/>
                <w:szCs w:val="20"/>
                <w:lang w:val="kk-KZ"/>
              </w:rPr>
              <w:t>ның қытай қоғамына әсерін көрсету</w:t>
            </w:r>
            <w:r w:rsidR="00A9385B" w:rsidRPr="00CE0795">
              <w:rPr>
                <w:sz w:val="20"/>
                <w:szCs w:val="20"/>
                <w:lang w:val="kk-KZ"/>
              </w:rPr>
              <w:t>;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Реформа жасап, есік ашқаннан кейінгі 30 жыл ішіндегі Қытай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мәдениетінің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Қытайда соңғы 30 жылдық даму жолында елдегі мәдениетті құру тәжірибесі </w:t>
            </w:r>
            <w:r w:rsidR="00D65E42" w:rsidRPr="00CE0795">
              <w:rPr>
                <w:sz w:val="20"/>
                <w:szCs w:val="20"/>
                <w:lang w:val="kk-KZ"/>
              </w:rPr>
              <w:t>мен нәтижесін қорытынды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A27ABE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D65E42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Pr="00CE0795">
              <w:rPr>
                <w:sz w:val="20"/>
                <w:szCs w:val="20"/>
                <w:lang w:val="kk-KZ"/>
              </w:rPr>
              <w:t xml:space="preserve"> ҚХР мен Қазақстан арасындағы </w:t>
            </w:r>
            <w:r w:rsidR="006D26FB" w:rsidRPr="00CE0795">
              <w:rPr>
                <w:sz w:val="20"/>
                <w:szCs w:val="20"/>
                <w:lang w:val="kk-KZ"/>
              </w:rPr>
              <w:t>мәденеи байланыстарды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ң дамуы негізінде қалыптасқан </w:t>
            </w:r>
            <w:r w:rsidR="00D65E42" w:rsidRPr="00CE0795">
              <w:rPr>
                <w:sz w:val="20"/>
                <w:szCs w:val="20"/>
                <w:lang w:val="kk-KZ"/>
              </w:rPr>
              <w:lastRenderedPageBreak/>
              <w:t xml:space="preserve">бүгінгі мәдени-саяси байланыстарды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lastRenderedPageBreak/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>Қытайдың "Бір белдеу – бір жол" ға</w:t>
            </w:r>
            <w:r w:rsidR="00D65E42" w:rsidRPr="00CE0795">
              <w:rPr>
                <w:sz w:val="20"/>
                <w:szCs w:val="20"/>
                <w:lang w:val="kk-KZ"/>
              </w:rPr>
              <w:t>ламдық жобасының м</w:t>
            </w:r>
            <w:r w:rsidR="00F87670" w:rsidRPr="00CE0795">
              <w:rPr>
                <w:sz w:val="20"/>
                <w:szCs w:val="20"/>
                <w:lang w:val="kk-KZ"/>
              </w:rPr>
              <w:t>әдени - саяси астарына 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lastRenderedPageBreak/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мәдени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қауіпсіздік саласындағы сер</w:t>
            </w:r>
            <w:r w:rsidR="002C549D" w:rsidRPr="00CE0795">
              <w:rPr>
                <w:sz w:val="20"/>
                <w:szCs w:val="20"/>
                <w:lang w:val="kk-KZ"/>
              </w:rPr>
              <w:t>іктестіктің 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4. Кравцова. М.Е. История культуры Китая. СПб. 1999.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</w:t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A27ABE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ED6AD8" w:rsidRPr="00CE0795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ED6AD8" w:rsidRPr="00CE0795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және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формасы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өткізу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CE0795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064251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XX ғасырдың басындағы Қытай мәдениетінің дамуы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070E2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ХІХ ғасырдың соңғы жылдарындағы жазуды реформалау мәселесіне қысқаша тоқталыңыз.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«Жаңа әдебиет жолындағы күрес» қай жылдарды қамтиды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884FC9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lastRenderedPageBreak/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Ұлттық кескіндеме өнері «guohua» жанрына анықтама беріңіз. </w:t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Еуропадан келген кескіндеме өнері жанры қалай аталды?</w:t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49769C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Ең алғаш қытай киносы қашан түсірілді және қалай аталады?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«Үлкен секіріс» және «Мәдениет төңкерісі» жылдарындағы кино өнерінің дамуы және оның рөлі қандай болды?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1760AD" w:rsidRPr="00CE0795">
              <w:rPr>
                <w:rStyle w:val="a9"/>
                <w:i w:val="0"/>
                <w:sz w:val="20"/>
                <w:szCs w:val="20"/>
                <w:lang w:val="kk-KZ"/>
              </w:rPr>
              <w:t>Атақты Қытай жазушысы әрі қоғам қайраткері Lu Xun өмірі мен шығармашылығына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музыкалық аспаптарын білесіз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A32B1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Қытайдағы театр өнері тарихын әңгімелеп беріңіз.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CE0795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Модуль П</w:t>
            </w:r>
          </w:p>
          <w:p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45230B" w:rsidRPr="00CE0795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6A6A6A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6A6A6A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дәстүрлі мерекелерін білесіз және 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 медицинасының негізгі принциптері жазылған  көне медициналық еңбекті атаңыз.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Қытайдағы инемен емдеу әдісіне қатысты көзқарасыңыз.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Модуль III</w:t>
            </w:r>
          </w:p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Реформа </w:t>
            </w:r>
            <w:proofErr w:type="spellStart"/>
            <w:r w:rsidRPr="00CE0795">
              <w:rPr>
                <w:b/>
                <w:sz w:val="20"/>
                <w:szCs w:val="20"/>
              </w:rPr>
              <w:t>жасап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E0795">
              <w:rPr>
                <w:b/>
                <w:sz w:val="20"/>
                <w:szCs w:val="20"/>
              </w:rPr>
              <w:t>есік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ашқаннан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кейінгі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30 </w:t>
            </w:r>
            <w:proofErr w:type="spellStart"/>
            <w:r w:rsidRPr="00CE0795">
              <w:rPr>
                <w:b/>
                <w:sz w:val="20"/>
                <w:szCs w:val="20"/>
              </w:rPr>
              <w:t>жыл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ішіндегі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0795">
              <w:rPr>
                <w:b/>
                <w:sz w:val="20"/>
                <w:szCs w:val="20"/>
              </w:rPr>
              <w:t>Қытай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E0795">
              <w:rPr>
                <w:b/>
                <w:sz w:val="20"/>
                <w:szCs w:val="20"/>
              </w:rPr>
              <w:t>мәдениетінің</w:t>
            </w:r>
            <w:proofErr w:type="spellEnd"/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дамуы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proofErr w:type="gramEnd"/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A53605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99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Әдебиет пен өнердің жаңа бағытта дамуы және жетістіктері.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Атақты Қытай жазушысы, Қытайдан шыққан тұңғыш Нобел сыйлығының иегері Моян өмірі мен шығармашылығына талдау жасаңыз.</w:t>
            </w:r>
          </w:p>
          <w:p w:rsidR="00FA5599" w:rsidRPr="00CE0795" w:rsidRDefault="00FA5599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037B6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037B6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7037B6" w:rsidRPr="00CE0795" w:rsidRDefault="007037B6" w:rsidP="00C52DB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lastRenderedPageBreak/>
              <w:t>Қытайдың «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“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Бір белдеу –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б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ір жол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тақырыпта баяндама жасау және презента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ция дайындау.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.1</w:t>
            </w:r>
          </w:p>
          <w:p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 соңғы 30 жылдық даму жолында елдегі мәдениетті құру тәжірибесі мен нәтижесін қорытындылаңыз.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1511" w:rsidP="00CE1511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қортынды емтихан бойынша </w:t>
            </w:r>
            <w:r w:rsidR="00171A9D"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</w:t>
      </w:r>
      <w:r w:rsidR="006560B6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Методбюро төрағасы          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  <w:t xml:space="preserve">             </w:t>
      </w:r>
      <w:r w:rsidRPr="00CE0795">
        <w:rPr>
          <w:sz w:val="20"/>
          <w:szCs w:val="20"/>
          <w:lang w:val="kk-KZ"/>
        </w:rPr>
        <w:t xml:space="preserve">  </w:t>
      </w:r>
      <w:r w:rsidR="00FD775C" w:rsidRPr="00CE0795">
        <w:rPr>
          <w:sz w:val="20"/>
          <w:szCs w:val="20"/>
          <w:lang w:val="kk-KZ"/>
        </w:rPr>
        <w:t>Абуова А.Т.</w:t>
      </w:r>
      <w:r w:rsidRPr="00CE0795">
        <w:rPr>
          <w:sz w:val="20"/>
          <w:szCs w:val="20"/>
          <w:lang w:val="kk-KZ"/>
        </w:rPr>
        <w:t xml:space="preserve">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3F25DD" w:rsidRPr="00CE0795">
        <w:rPr>
          <w:sz w:val="20"/>
          <w:szCs w:val="20"/>
          <w:lang w:val="kk-KZ"/>
        </w:rPr>
        <w:t>Шырыпқазы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355FA"/>
    <w:rsid w:val="00064251"/>
    <w:rsid w:val="000B359D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4627B"/>
    <w:rsid w:val="002639E8"/>
    <w:rsid w:val="002655E7"/>
    <w:rsid w:val="0028029D"/>
    <w:rsid w:val="00292083"/>
    <w:rsid w:val="002A4611"/>
    <w:rsid w:val="002C549D"/>
    <w:rsid w:val="00333334"/>
    <w:rsid w:val="00373F93"/>
    <w:rsid w:val="003D035A"/>
    <w:rsid w:val="003F25DD"/>
    <w:rsid w:val="00403152"/>
    <w:rsid w:val="00441FE5"/>
    <w:rsid w:val="0045230B"/>
    <w:rsid w:val="004652E9"/>
    <w:rsid w:val="00493A92"/>
    <w:rsid w:val="0049769C"/>
    <w:rsid w:val="005025B1"/>
    <w:rsid w:val="00560CEE"/>
    <w:rsid w:val="00566F8F"/>
    <w:rsid w:val="005C563E"/>
    <w:rsid w:val="00641A5C"/>
    <w:rsid w:val="006560B6"/>
    <w:rsid w:val="00672B3E"/>
    <w:rsid w:val="006A6A6A"/>
    <w:rsid w:val="006D26FB"/>
    <w:rsid w:val="006D60B7"/>
    <w:rsid w:val="006F2526"/>
    <w:rsid w:val="007037B6"/>
    <w:rsid w:val="00707480"/>
    <w:rsid w:val="007543C8"/>
    <w:rsid w:val="007557FE"/>
    <w:rsid w:val="00765768"/>
    <w:rsid w:val="007C7264"/>
    <w:rsid w:val="008070E2"/>
    <w:rsid w:val="00824611"/>
    <w:rsid w:val="008330F9"/>
    <w:rsid w:val="008334C2"/>
    <w:rsid w:val="00884FC9"/>
    <w:rsid w:val="00912474"/>
    <w:rsid w:val="00912652"/>
    <w:rsid w:val="00937420"/>
    <w:rsid w:val="00950F6F"/>
    <w:rsid w:val="009B001A"/>
    <w:rsid w:val="00A04CE6"/>
    <w:rsid w:val="00A21712"/>
    <w:rsid w:val="00A27ABE"/>
    <w:rsid w:val="00A32B1B"/>
    <w:rsid w:val="00A53605"/>
    <w:rsid w:val="00A90141"/>
    <w:rsid w:val="00A9385B"/>
    <w:rsid w:val="00AF7526"/>
    <w:rsid w:val="00B07582"/>
    <w:rsid w:val="00B2310C"/>
    <w:rsid w:val="00B56B0D"/>
    <w:rsid w:val="00BA61FE"/>
    <w:rsid w:val="00BD7EDD"/>
    <w:rsid w:val="00C07E27"/>
    <w:rsid w:val="00C43000"/>
    <w:rsid w:val="00C52DB7"/>
    <w:rsid w:val="00C807F5"/>
    <w:rsid w:val="00CE0795"/>
    <w:rsid w:val="00CE1511"/>
    <w:rsid w:val="00CE42A3"/>
    <w:rsid w:val="00D613BB"/>
    <w:rsid w:val="00D634FD"/>
    <w:rsid w:val="00D65E42"/>
    <w:rsid w:val="00DC0A1A"/>
    <w:rsid w:val="00DE46A2"/>
    <w:rsid w:val="00EA15BD"/>
    <w:rsid w:val="00EB260E"/>
    <w:rsid w:val="00EC6F11"/>
    <w:rsid w:val="00ED6AD8"/>
    <w:rsid w:val="00F15515"/>
    <w:rsid w:val="00F52713"/>
    <w:rsid w:val="00F77ABE"/>
    <w:rsid w:val="00F80D8E"/>
    <w:rsid w:val="00F87670"/>
    <w:rsid w:val="00F91E09"/>
    <w:rsid w:val="00FA5599"/>
    <w:rsid w:val="00FD775C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DED-EFF0-486B-BE4F-2F8CDBF8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56</cp:revision>
  <dcterms:created xsi:type="dcterms:W3CDTF">2020-07-20T09:18:00Z</dcterms:created>
  <dcterms:modified xsi:type="dcterms:W3CDTF">2022-01-12T19:50:00Z</dcterms:modified>
</cp:coreProperties>
</file>